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8AA2C" w14:textId="1A553C3D" w:rsidR="001857F4" w:rsidRDefault="001857F4" w:rsidP="00185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 w:rsidR="00575D88">
        <w:rPr>
          <w:b/>
          <w:i/>
          <w:noProof/>
          <w:sz w:val="28"/>
        </w:rPr>
        <w:t>74</w:t>
      </w:r>
    </w:p>
    <w:p w14:paraId="0F550E10" w14:textId="77777777" w:rsidR="001857F4" w:rsidRPr="001857F4" w:rsidRDefault="001857F4" w:rsidP="001857F4">
      <w:pPr>
        <w:pStyle w:val="Header"/>
        <w:rPr>
          <w:b/>
          <w:bCs/>
          <w:sz w:val="22"/>
          <w:lang w:val="fr-FR"/>
        </w:rPr>
      </w:pPr>
      <w:r w:rsidRPr="001857F4">
        <w:rPr>
          <w:b/>
          <w:bCs/>
          <w:sz w:val="24"/>
          <w:lang w:val="fr-FR"/>
        </w:rPr>
        <w:t xml:space="preserve">Toulouse, France, 14 -18 </w:t>
      </w:r>
      <w:proofErr w:type="spellStart"/>
      <w:r w:rsidRPr="001857F4">
        <w:rPr>
          <w:b/>
          <w:bCs/>
          <w:sz w:val="24"/>
          <w:lang w:val="fr-FR"/>
        </w:rPr>
        <w:t>November</w:t>
      </w:r>
      <w:proofErr w:type="spellEnd"/>
      <w:r w:rsidRPr="001857F4">
        <w:rPr>
          <w:b/>
          <w:bCs/>
          <w:sz w:val="24"/>
          <w:lang w:val="fr-FR"/>
        </w:rPr>
        <w:t xml:space="preserve"> 2022</w:t>
      </w:r>
    </w:p>
    <w:p w14:paraId="4D093881" w14:textId="77777777" w:rsidR="001857F4" w:rsidRPr="001857F4" w:rsidRDefault="001857F4" w:rsidP="001857F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75C98BA5" w14:textId="2EFE077F" w:rsidR="001857F4" w:rsidRPr="001857F4" w:rsidRDefault="001857F4" w:rsidP="001857F4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1857F4">
        <w:rPr>
          <w:b/>
        </w:rPr>
        <w:t>Source:</w:t>
      </w:r>
      <w:r w:rsidRPr="001857F4">
        <w:rPr>
          <w:b/>
        </w:rPr>
        <w:tab/>
        <w:t xml:space="preserve">3GPP </w:t>
      </w:r>
      <w:r w:rsidRPr="001857F4">
        <w:rPr>
          <w:b/>
        </w:rPr>
        <w:t>SA2</w:t>
      </w:r>
    </w:p>
    <w:p w14:paraId="4FFF3087" w14:textId="7D00E1E6" w:rsidR="001857F4" w:rsidRDefault="001857F4" w:rsidP="001857F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A0B25">
        <w:rPr>
          <w:color w:val="000000"/>
        </w:rPr>
        <w:t>LS</w:t>
      </w:r>
      <w:r>
        <w:rPr>
          <w:color w:val="000000"/>
        </w:rPr>
        <w:t xml:space="preserve"> reply </w:t>
      </w:r>
      <w:r w:rsidRPr="005A0B25">
        <w:rPr>
          <w:color w:val="000000"/>
        </w:rPr>
        <w:t>on</w:t>
      </w:r>
      <w:r w:rsidRPr="005A0B25">
        <w:t xml:space="preserve"> </w:t>
      </w:r>
      <w:r w:rsidRPr="003D5264">
        <w:t>Reference point allocation to support charging services</w:t>
      </w:r>
    </w:p>
    <w:p w14:paraId="0BF580FD" w14:textId="77777777" w:rsidR="001857F4" w:rsidRDefault="001857F4" w:rsidP="001857F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6E59D51" w14:textId="315B8E2C" w:rsidR="001572B0" w:rsidRDefault="001857F4" w:rsidP="001857F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 xml:space="preserve">Agenda Item: </w:t>
      </w:r>
      <w:r>
        <w:rPr>
          <w:b/>
        </w:rPr>
        <w:t>7</w:t>
      </w:r>
      <w:r>
        <w:rPr>
          <w:b/>
        </w:rPr>
        <w:t>.1</w:t>
      </w:r>
    </w:p>
    <w:p w14:paraId="5AA2539B" w14:textId="77777777" w:rsidR="001572B0" w:rsidRDefault="001572B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721381" w14:textId="51D10464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3D5264">
        <w:rPr>
          <w:rFonts w:ascii="Arial" w:hAnsi="Arial" w:cs="Arial"/>
          <w:b/>
          <w:bCs/>
          <w:sz w:val="24"/>
          <w:szCs w:val="24"/>
        </w:rPr>
        <w:t>3</w:t>
      </w:r>
      <w:r w:rsidR="00D22CD4">
        <w:rPr>
          <w:rFonts w:ascii="Arial" w:hAnsi="Arial" w:cs="Arial"/>
          <w:b/>
          <w:bCs/>
          <w:sz w:val="24"/>
          <w:szCs w:val="24"/>
        </w:rPr>
        <w:t>-</w:t>
      </w:r>
      <w:r w:rsidR="00CD1ED5">
        <w:rPr>
          <w:rFonts w:ascii="Arial" w:hAnsi="Arial" w:cs="Arial"/>
          <w:b/>
          <w:bCs/>
          <w:sz w:val="24"/>
          <w:szCs w:val="24"/>
        </w:rPr>
        <w:t>E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</w:t>
      </w:r>
      <w:r w:rsidR="00E61C0F" w:rsidRPr="008C0459">
        <w:rPr>
          <w:rFonts w:ascii="Arial" w:hAnsi="Arial" w:cs="Arial"/>
          <w:b/>
          <w:bCs/>
          <w:i/>
          <w:sz w:val="28"/>
          <w:szCs w:val="24"/>
        </w:rPr>
        <w:t>220</w:t>
      </w:r>
      <w:r w:rsidR="00E61C0F">
        <w:rPr>
          <w:rFonts w:ascii="Arial" w:hAnsi="Arial" w:cs="Arial"/>
          <w:b/>
          <w:bCs/>
          <w:i/>
          <w:sz w:val="28"/>
          <w:szCs w:val="24"/>
        </w:rPr>
        <w:t>9</w:t>
      </w:r>
      <w:r w:rsidR="00617AD7">
        <w:rPr>
          <w:rFonts w:ascii="Arial" w:hAnsi="Arial" w:cs="Arial"/>
          <w:b/>
          <w:bCs/>
          <w:i/>
          <w:sz w:val="28"/>
          <w:szCs w:val="24"/>
        </w:rPr>
        <w:t>259</w:t>
      </w:r>
    </w:p>
    <w:p w14:paraId="6A6313C0" w14:textId="2450C459" w:rsidR="00463675" w:rsidRPr="005A0B25" w:rsidRDefault="00CD1ED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lang w:val="en-US"/>
        </w:rPr>
        <w:t>10 - 17 October, 2022, Electronic meeting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</w:p>
    <w:p w14:paraId="0C443195" w14:textId="375CBD47" w:rsidR="003D5264" w:rsidRDefault="00463675" w:rsidP="000F4E43">
      <w:pPr>
        <w:pStyle w:val="Title"/>
        <w:rPr>
          <w:bCs w:val="0"/>
        </w:rPr>
      </w:pPr>
      <w:r w:rsidRPr="005A0B25">
        <w:t>Title:</w:t>
      </w:r>
      <w:r w:rsidRPr="005A0B25">
        <w:tab/>
      </w:r>
      <w:r w:rsidRPr="005A0B25">
        <w:rPr>
          <w:color w:val="000000"/>
        </w:rPr>
        <w:t>LS</w:t>
      </w:r>
      <w:r w:rsidR="007E6C59">
        <w:rPr>
          <w:color w:val="000000"/>
        </w:rPr>
        <w:t xml:space="preserve"> </w:t>
      </w:r>
      <w:r w:rsidR="003D5264">
        <w:rPr>
          <w:color w:val="000000"/>
        </w:rPr>
        <w:t xml:space="preserve">reply </w:t>
      </w:r>
      <w:r w:rsidRPr="005A0B25">
        <w:rPr>
          <w:color w:val="000000"/>
        </w:rPr>
        <w:t>on</w:t>
      </w:r>
      <w:r w:rsidR="0044318E" w:rsidRPr="005A0B25">
        <w:rPr>
          <w:bCs w:val="0"/>
        </w:rPr>
        <w:t xml:space="preserve"> </w:t>
      </w:r>
      <w:r w:rsidR="003D5264" w:rsidRPr="003D5264">
        <w:rPr>
          <w:bCs w:val="0"/>
        </w:rPr>
        <w:t>Reference point allocation to support charging services</w:t>
      </w:r>
    </w:p>
    <w:p w14:paraId="06CBBA0C" w14:textId="4C8F95A0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3D5264">
        <w:rPr>
          <w:color w:val="000000"/>
        </w:rPr>
        <w:t>S2-2208159 (S5-225775)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1EEEC27F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A83253">
        <w:rPr>
          <w:color w:val="000000"/>
        </w:rPr>
        <w:t>TEI18</w:t>
      </w:r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5B396362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4E0763D1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D5264">
        <w:rPr>
          <w:b w:val="0"/>
        </w:rPr>
        <w:t>SA5</w:t>
      </w:r>
    </w:p>
    <w:p w14:paraId="173636CB" w14:textId="0C9074B1" w:rsidR="00463675" w:rsidRPr="00C47A02" w:rsidRDefault="00463675" w:rsidP="000F4E43">
      <w:pPr>
        <w:pStyle w:val="Source"/>
      </w:pPr>
      <w:r w:rsidRPr="00C47A02">
        <w:t>Cc:</w:t>
      </w:r>
      <w:r w:rsidRPr="00C47A02">
        <w:tab/>
      </w:r>
      <w:r w:rsidR="003D5264" w:rsidRPr="00C47A02">
        <w:t>-</w:t>
      </w:r>
    </w:p>
    <w:p w14:paraId="15E0C95D" w14:textId="77777777" w:rsidR="00463675" w:rsidRPr="00C47A0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B99B06D" w14:textId="77777777" w:rsidR="00463675" w:rsidRPr="00C47A0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7A02">
        <w:rPr>
          <w:rFonts w:ascii="Arial" w:hAnsi="Arial" w:cs="Arial"/>
          <w:b/>
        </w:rPr>
        <w:t>Contact Person:</w:t>
      </w:r>
      <w:r w:rsidRPr="00C47A02">
        <w:rPr>
          <w:rFonts w:ascii="Arial" w:hAnsi="Arial" w:cs="Arial"/>
          <w:bCs/>
        </w:rPr>
        <w:tab/>
      </w:r>
    </w:p>
    <w:p w14:paraId="021235EB" w14:textId="2DB2575F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D5264">
        <w:rPr>
          <w:bCs/>
        </w:rPr>
        <w:t>Gerald G</w:t>
      </w:r>
      <w:r w:rsidR="003D5264">
        <w:t>ö</w:t>
      </w:r>
      <w:r w:rsidR="003D5264">
        <w:rPr>
          <w:bCs/>
        </w:rPr>
        <w:t>rmer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32D709EE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D5264">
        <w:rPr>
          <w:b w:val="0"/>
          <w:bCs/>
        </w:rPr>
        <w:t>Gerald_Goermer_@_</w:t>
      </w:r>
      <w:proofErr w:type="spellStart"/>
      <w:r w:rsidR="00425E2F">
        <w:rPr>
          <w:b w:val="0"/>
          <w:bCs/>
        </w:rPr>
        <w:t>m</w:t>
      </w:r>
      <w:r w:rsidR="003D5264">
        <w:rPr>
          <w:b w:val="0"/>
          <w:bCs/>
        </w:rPr>
        <w:t>atrixx_com</w:t>
      </w:r>
      <w:proofErr w:type="spellEnd"/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2880BF43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13745E" w:rsidRPr="0013745E">
        <w:rPr>
          <w:color w:val="000000"/>
        </w:rPr>
        <w:t>S2-220</w:t>
      </w:r>
      <w:r w:rsidR="00CD1ED5">
        <w:rPr>
          <w:color w:val="000000"/>
        </w:rPr>
        <w:t>9</w:t>
      </w:r>
      <w:r w:rsidR="00C81A08">
        <w:rPr>
          <w:color w:val="000000"/>
        </w:rPr>
        <w:t>347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713D78AD" w14:textId="77777777" w:rsidR="00DE0673" w:rsidRPr="001C551E" w:rsidRDefault="00DE0673" w:rsidP="00DE0673">
      <w:pPr>
        <w:pStyle w:val="Header"/>
        <w:rPr>
          <w:rFonts w:ascii="Arial" w:eastAsia="Malgun Gothic" w:hAnsi="Arial"/>
          <w:lang w:eastAsia="ko-KR"/>
        </w:rPr>
      </w:pPr>
    </w:p>
    <w:p w14:paraId="667F1478" w14:textId="37A6FC45" w:rsidR="005A4B0A" w:rsidRDefault="00C47A02" w:rsidP="006E31D1">
      <w:pPr>
        <w:pStyle w:val="Header"/>
        <w:rPr>
          <w:rFonts w:ascii="Arial" w:eastAsia="Malgun Gothic" w:hAnsi="Arial"/>
          <w:lang w:eastAsia="ko-KR"/>
        </w:rPr>
      </w:pPr>
      <w:r>
        <w:rPr>
          <w:rFonts w:ascii="Arial" w:eastAsia="Malgun Gothic" w:hAnsi="Arial"/>
          <w:lang w:eastAsia="ko-KR"/>
        </w:rPr>
        <w:t>SA2 thanks SA5 for their LS (</w:t>
      </w:r>
      <w:r w:rsidRPr="00C47A02">
        <w:rPr>
          <w:rFonts w:ascii="Arial" w:eastAsia="Malgun Gothic" w:hAnsi="Arial"/>
          <w:lang w:eastAsia="ko-KR"/>
        </w:rPr>
        <w:t>S2-2208159</w:t>
      </w:r>
      <w:r>
        <w:rPr>
          <w:rFonts w:ascii="Arial" w:eastAsia="Malgun Gothic" w:hAnsi="Arial"/>
          <w:lang w:eastAsia="ko-KR"/>
        </w:rPr>
        <w:t>)</w:t>
      </w:r>
      <w:r w:rsidRPr="00C47A02">
        <w:rPr>
          <w:rFonts w:ascii="Arial" w:eastAsia="Malgun Gothic" w:hAnsi="Arial"/>
          <w:lang w:eastAsia="ko-KR"/>
        </w:rPr>
        <w:t xml:space="preserve"> on Reference point allocation to support charging services</w:t>
      </w:r>
      <w:r>
        <w:rPr>
          <w:rFonts w:ascii="Arial" w:eastAsia="Malgun Gothic" w:hAnsi="Arial"/>
          <w:lang w:eastAsia="ko-KR"/>
        </w:rPr>
        <w:t>, and would like to inform SA5</w:t>
      </w:r>
      <w:r w:rsidRPr="00C47A02">
        <w:rPr>
          <w:rFonts w:ascii="Arial" w:eastAsia="Malgun Gothic" w:hAnsi="Arial"/>
          <w:lang w:eastAsia="ko-KR"/>
        </w:rPr>
        <w:t xml:space="preserve"> </w:t>
      </w:r>
      <w:r w:rsidR="00B2634F">
        <w:rPr>
          <w:rFonts w:ascii="Arial" w:eastAsia="Malgun Gothic" w:hAnsi="Arial"/>
          <w:lang w:eastAsia="ko-KR"/>
        </w:rPr>
        <w:t xml:space="preserve">a corresponding </w:t>
      </w:r>
      <w:r w:rsidR="005A4B0A">
        <w:rPr>
          <w:rFonts w:ascii="Arial" w:eastAsia="Malgun Gothic" w:hAnsi="Arial"/>
          <w:lang w:eastAsia="ko-KR"/>
        </w:rPr>
        <w:t xml:space="preserve">CR against TS 23.501 </w:t>
      </w:r>
      <w:r w:rsidR="00B2634F">
        <w:rPr>
          <w:rFonts w:ascii="Arial" w:eastAsia="Malgun Gothic" w:hAnsi="Arial"/>
          <w:lang w:eastAsia="ko-KR"/>
        </w:rPr>
        <w:t xml:space="preserve">(attached) allocating a new range </w:t>
      </w:r>
      <w:r w:rsidR="008A06CC">
        <w:rPr>
          <w:rFonts w:ascii="Arial" w:eastAsia="Malgun Gothic" w:hAnsi="Arial"/>
          <w:lang w:eastAsia="ko-KR"/>
        </w:rPr>
        <w:t xml:space="preserve">was </w:t>
      </w:r>
      <w:r w:rsidR="00B2634F">
        <w:rPr>
          <w:rFonts w:ascii="Arial" w:eastAsia="Malgun Gothic" w:hAnsi="Arial"/>
          <w:lang w:eastAsia="ko-KR"/>
        </w:rPr>
        <w:t>agreed during the SA2 TEI18 discussion.</w:t>
      </w:r>
    </w:p>
    <w:p w14:paraId="422E7557" w14:textId="77777777" w:rsidR="005A4B0A" w:rsidRDefault="005A4B0A" w:rsidP="006E31D1">
      <w:pPr>
        <w:pStyle w:val="Header"/>
        <w:rPr>
          <w:rFonts w:ascii="Arial" w:eastAsia="Malgun Gothic" w:hAnsi="Arial"/>
          <w:lang w:eastAsia="ko-KR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0E5AE04B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To</w:t>
      </w:r>
      <w:r w:rsidR="00872E1C" w:rsidRPr="005A0B25">
        <w:rPr>
          <w:rFonts w:ascii="Arial" w:hAnsi="Arial" w:cs="Arial"/>
          <w:b/>
          <w:color w:val="000000"/>
        </w:rPr>
        <w:t xml:space="preserve"> </w:t>
      </w:r>
      <w:r w:rsidR="005A4B0A">
        <w:rPr>
          <w:rFonts w:ascii="Arial" w:hAnsi="Arial" w:cs="Arial"/>
          <w:b/>
          <w:color w:val="000000"/>
        </w:rPr>
        <w:t>SA5</w:t>
      </w:r>
      <w:r w:rsidR="00C62B1E" w:rsidRPr="005A0B25">
        <w:rPr>
          <w:rFonts w:ascii="Arial" w:hAnsi="Arial" w:cs="Arial"/>
          <w:b/>
        </w:rPr>
        <w:t>:</w:t>
      </w:r>
    </w:p>
    <w:p w14:paraId="71905604" w14:textId="6E363CD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 xml:space="preserve">SA2 kindly asks </w:t>
      </w:r>
      <w:r w:rsidR="005A4B0A">
        <w:rPr>
          <w:rFonts w:ascii="Arial" w:hAnsi="Arial" w:cs="Arial"/>
        </w:rPr>
        <w:t>SA5 Charging group to take the conclusion into account.</w:t>
      </w:r>
      <w:r w:rsidR="00872E1C" w:rsidRPr="0034397F">
        <w:rPr>
          <w:rFonts w:ascii="Arial" w:hAnsi="Arial" w:cs="Arial"/>
        </w:rPr>
        <w:t xml:space="preserve">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224C092A" w14:textId="0BA95C32" w:rsidR="00CD1ED5" w:rsidRPr="00545F88" w:rsidRDefault="00CD1ED5" w:rsidP="00CD1ED5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4</w:t>
      </w:r>
      <w:r w:rsidR="007E6C5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November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 w:rsidRPr="00545F88">
        <w:rPr>
          <w:rFonts w:ascii="Arial" w:hAnsi="Arial" w:cs="Arial"/>
          <w:bCs/>
          <w:lang w:val="en-US"/>
        </w:rPr>
        <w:t>, 2022</w:t>
      </w:r>
      <w:r w:rsidR="007E6C59">
        <w:rPr>
          <w:rFonts w:ascii="Arial" w:hAnsi="Arial" w:cs="Arial"/>
          <w:bCs/>
          <w:lang w:val="en-US"/>
        </w:rPr>
        <w:tab/>
      </w:r>
      <w:r w:rsidR="007E6C59">
        <w:rPr>
          <w:rFonts w:ascii="Arial" w:hAnsi="Arial" w:cs="Arial"/>
          <w:bCs/>
          <w:lang w:val="en-US"/>
        </w:rPr>
        <w:tab/>
      </w:r>
      <w:r w:rsidRPr="00F719E7">
        <w:rPr>
          <w:rFonts w:ascii="Arial" w:hAnsi="Arial" w:cs="Arial"/>
          <w:bCs/>
          <w:lang w:val="en-US"/>
        </w:rPr>
        <w:t>Toulouse , FR</w:t>
      </w:r>
    </w:p>
    <w:p w14:paraId="5A085724" w14:textId="70BFCBDA" w:rsidR="00CD1ED5" w:rsidRDefault="00CD1ED5" w:rsidP="00CD1ED5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A0A02">
        <w:rPr>
          <w:rFonts w:ascii="Arial" w:hAnsi="Arial" w:cs="Arial"/>
          <w:bCs/>
          <w:lang w:val="en-US"/>
        </w:rPr>
        <w:t>3GPPSA2-Ad Hoc TBD</w:t>
      </w:r>
      <w:r w:rsidR="007E6C5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January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16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20</w:t>
      </w:r>
      <w:r w:rsidRPr="00545F88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="007E6C59">
        <w:rPr>
          <w:rFonts w:ascii="Arial" w:hAnsi="Arial" w:cs="Arial"/>
          <w:bCs/>
          <w:lang w:val="en-US"/>
        </w:rPr>
        <w:tab/>
      </w:r>
      <w:r w:rsidR="007E6C5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ECD31" w14:textId="77777777" w:rsidR="00484462" w:rsidRDefault="00484462">
      <w:r>
        <w:separator/>
      </w:r>
    </w:p>
  </w:endnote>
  <w:endnote w:type="continuationSeparator" w:id="0">
    <w:p w14:paraId="181DF463" w14:textId="77777777" w:rsidR="00484462" w:rsidRDefault="0048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E33A" w14:textId="77777777" w:rsidR="00484462" w:rsidRDefault="00484462">
      <w:r>
        <w:separator/>
      </w:r>
    </w:p>
  </w:footnote>
  <w:footnote w:type="continuationSeparator" w:id="0">
    <w:p w14:paraId="77C1EDBF" w14:textId="77777777" w:rsidR="00484462" w:rsidRDefault="00484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06935256">
    <w:abstractNumId w:val="15"/>
  </w:num>
  <w:num w:numId="2" w16cid:durableId="1656566241">
    <w:abstractNumId w:val="12"/>
  </w:num>
  <w:num w:numId="3" w16cid:durableId="2131122074">
    <w:abstractNumId w:val="11"/>
  </w:num>
  <w:num w:numId="4" w16cid:durableId="35856584">
    <w:abstractNumId w:val="10"/>
  </w:num>
  <w:num w:numId="5" w16cid:durableId="1541629455">
    <w:abstractNumId w:val="9"/>
  </w:num>
  <w:num w:numId="6" w16cid:durableId="1331759519">
    <w:abstractNumId w:val="7"/>
  </w:num>
  <w:num w:numId="7" w16cid:durableId="1115825469">
    <w:abstractNumId w:val="6"/>
  </w:num>
  <w:num w:numId="8" w16cid:durableId="1836723933">
    <w:abstractNumId w:val="5"/>
  </w:num>
  <w:num w:numId="9" w16cid:durableId="228852503">
    <w:abstractNumId w:val="4"/>
  </w:num>
  <w:num w:numId="10" w16cid:durableId="306134877">
    <w:abstractNumId w:val="8"/>
  </w:num>
  <w:num w:numId="11" w16cid:durableId="1669865172">
    <w:abstractNumId w:val="3"/>
  </w:num>
  <w:num w:numId="12" w16cid:durableId="1450585371">
    <w:abstractNumId w:val="2"/>
  </w:num>
  <w:num w:numId="13" w16cid:durableId="752700663">
    <w:abstractNumId w:val="1"/>
  </w:num>
  <w:num w:numId="14" w16cid:durableId="1310599084">
    <w:abstractNumId w:val="0"/>
  </w:num>
  <w:num w:numId="15" w16cid:durableId="6622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7314158">
    <w:abstractNumId w:val="16"/>
  </w:num>
  <w:num w:numId="17" w16cid:durableId="1482500270">
    <w:abstractNumId w:val="13"/>
  </w:num>
  <w:num w:numId="18" w16cid:durableId="144364926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414C"/>
    <w:rsid w:val="00076BB0"/>
    <w:rsid w:val="00087451"/>
    <w:rsid w:val="0008769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2630F"/>
    <w:rsid w:val="00130D6F"/>
    <w:rsid w:val="001335B5"/>
    <w:rsid w:val="00134CFA"/>
    <w:rsid w:val="0013745E"/>
    <w:rsid w:val="00141161"/>
    <w:rsid w:val="00144B78"/>
    <w:rsid w:val="00147F32"/>
    <w:rsid w:val="00151EAA"/>
    <w:rsid w:val="00153A8A"/>
    <w:rsid w:val="00154666"/>
    <w:rsid w:val="001572B0"/>
    <w:rsid w:val="0016240D"/>
    <w:rsid w:val="0017173F"/>
    <w:rsid w:val="00175A43"/>
    <w:rsid w:val="00175E1C"/>
    <w:rsid w:val="00176EF4"/>
    <w:rsid w:val="00181FBB"/>
    <w:rsid w:val="00184486"/>
    <w:rsid w:val="001857F4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C551E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E7673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5BCF"/>
    <w:rsid w:val="003663C4"/>
    <w:rsid w:val="00366E4A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D5264"/>
    <w:rsid w:val="003E6E8A"/>
    <w:rsid w:val="003F759B"/>
    <w:rsid w:val="00403A2E"/>
    <w:rsid w:val="00416573"/>
    <w:rsid w:val="00417340"/>
    <w:rsid w:val="0042077C"/>
    <w:rsid w:val="00425E2F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574EA"/>
    <w:rsid w:val="0046159E"/>
    <w:rsid w:val="0046290B"/>
    <w:rsid w:val="00463675"/>
    <w:rsid w:val="00467E05"/>
    <w:rsid w:val="004727C2"/>
    <w:rsid w:val="00477B8F"/>
    <w:rsid w:val="00483D8A"/>
    <w:rsid w:val="00484462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2336"/>
    <w:rsid w:val="00535245"/>
    <w:rsid w:val="00567262"/>
    <w:rsid w:val="00567EF1"/>
    <w:rsid w:val="00574CB5"/>
    <w:rsid w:val="00575D88"/>
    <w:rsid w:val="00584B08"/>
    <w:rsid w:val="00586194"/>
    <w:rsid w:val="00590764"/>
    <w:rsid w:val="005918EF"/>
    <w:rsid w:val="00592612"/>
    <w:rsid w:val="00595688"/>
    <w:rsid w:val="005A00EA"/>
    <w:rsid w:val="005A0B25"/>
    <w:rsid w:val="005A4B0A"/>
    <w:rsid w:val="005B407D"/>
    <w:rsid w:val="005C38C8"/>
    <w:rsid w:val="005D2429"/>
    <w:rsid w:val="005D4E48"/>
    <w:rsid w:val="005E04EC"/>
    <w:rsid w:val="005F1E5D"/>
    <w:rsid w:val="005F7DC8"/>
    <w:rsid w:val="00600780"/>
    <w:rsid w:val="00611C47"/>
    <w:rsid w:val="00611DED"/>
    <w:rsid w:val="00617AD7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04CD"/>
    <w:rsid w:val="006E17FC"/>
    <w:rsid w:val="006E2D9F"/>
    <w:rsid w:val="006E31D1"/>
    <w:rsid w:val="006E3627"/>
    <w:rsid w:val="006F1B00"/>
    <w:rsid w:val="006F2F22"/>
    <w:rsid w:val="006F5DE8"/>
    <w:rsid w:val="00711F8F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6C59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9B0"/>
    <w:rsid w:val="00880F96"/>
    <w:rsid w:val="0088616D"/>
    <w:rsid w:val="00890761"/>
    <w:rsid w:val="00892C74"/>
    <w:rsid w:val="008949A6"/>
    <w:rsid w:val="00895E01"/>
    <w:rsid w:val="008A06CC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B3A04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35E1C"/>
    <w:rsid w:val="00A40CCC"/>
    <w:rsid w:val="00A41ACF"/>
    <w:rsid w:val="00A41D9A"/>
    <w:rsid w:val="00A441B5"/>
    <w:rsid w:val="00A80196"/>
    <w:rsid w:val="00A83253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602A"/>
    <w:rsid w:val="00AE73FD"/>
    <w:rsid w:val="00AF0329"/>
    <w:rsid w:val="00AF20D1"/>
    <w:rsid w:val="00AF233D"/>
    <w:rsid w:val="00AF5D18"/>
    <w:rsid w:val="00AF7E54"/>
    <w:rsid w:val="00B01FA6"/>
    <w:rsid w:val="00B10016"/>
    <w:rsid w:val="00B1173E"/>
    <w:rsid w:val="00B14449"/>
    <w:rsid w:val="00B2301F"/>
    <w:rsid w:val="00B249A5"/>
    <w:rsid w:val="00B2634F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C6A7D"/>
    <w:rsid w:val="00BD727C"/>
    <w:rsid w:val="00BD77CE"/>
    <w:rsid w:val="00BF302B"/>
    <w:rsid w:val="00BF70E6"/>
    <w:rsid w:val="00C25B1D"/>
    <w:rsid w:val="00C33343"/>
    <w:rsid w:val="00C4081E"/>
    <w:rsid w:val="00C47105"/>
    <w:rsid w:val="00C47A02"/>
    <w:rsid w:val="00C54B9A"/>
    <w:rsid w:val="00C54FFC"/>
    <w:rsid w:val="00C55D6B"/>
    <w:rsid w:val="00C565AC"/>
    <w:rsid w:val="00C62B1E"/>
    <w:rsid w:val="00C81A08"/>
    <w:rsid w:val="00C81A8B"/>
    <w:rsid w:val="00C831C8"/>
    <w:rsid w:val="00C85AF4"/>
    <w:rsid w:val="00C9202D"/>
    <w:rsid w:val="00CA6FCD"/>
    <w:rsid w:val="00CB30F2"/>
    <w:rsid w:val="00CB7D11"/>
    <w:rsid w:val="00CD1593"/>
    <w:rsid w:val="00CD1ED5"/>
    <w:rsid w:val="00CE15C4"/>
    <w:rsid w:val="00CE1D11"/>
    <w:rsid w:val="00CE23E7"/>
    <w:rsid w:val="00CF2823"/>
    <w:rsid w:val="00D03F4E"/>
    <w:rsid w:val="00D06BB3"/>
    <w:rsid w:val="00D10BD1"/>
    <w:rsid w:val="00D10E31"/>
    <w:rsid w:val="00D13916"/>
    <w:rsid w:val="00D16144"/>
    <w:rsid w:val="00D22CD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56A9"/>
    <w:rsid w:val="00DD788E"/>
    <w:rsid w:val="00DE0673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C0F"/>
    <w:rsid w:val="00E61DDB"/>
    <w:rsid w:val="00E74294"/>
    <w:rsid w:val="00E7762D"/>
    <w:rsid w:val="00E841B9"/>
    <w:rsid w:val="00E87510"/>
    <w:rsid w:val="00EA02DF"/>
    <w:rsid w:val="00EA6059"/>
    <w:rsid w:val="00EA78A2"/>
    <w:rsid w:val="00EB0734"/>
    <w:rsid w:val="00EB73DD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  <w:style w:type="paragraph" w:styleId="Caption">
    <w:name w:val="caption"/>
    <w:next w:val="BodyText"/>
    <w:link w:val="CaptionChar"/>
    <w:qFormat/>
    <w:rsid w:val="001857F4"/>
    <w:pPr>
      <w:spacing w:before="120" w:after="120" w:line="259" w:lineRule="auto"/>
      <w:ind w:left="2438" w:hanging="1134"/>
    </w:pPr>
    <w:rPr>
      <w:rFonts w:ascii="Arial" w:eastAsia="Times New Roman" w:hAnsi="Arial"/>
      <w:kern w:val="20"/>
      <w:lang w:eastAsia="en-US"/>
    </w:rPr>
  </w:style>
  <w:style w:type="paragraph" w:customStyle="1" w:styleId="CRCoverPage">
    <w:name w:val="CR Cover Page"/>
    <w:link w:val="CRCoverPageZchn"/>
    <w:qFormat/>
    <w:rsid w:val="001857F4"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857F4"/>
    <w:rPr>
      <w:rFonts w:ascii="Arial" w:hAnsi="Arial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1857F4"/>
    <w:rPr>
      <w:rFonts w:ascii="Arial" w:eastAsia="Times New Roman" w:hAnsi="Arial"/>
      <w:kern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2002-04-23T08:10:00Z</cp:lastPrinted>
  <dcterms:created xsi:type="dcterms:W3CDTF">2022-10-21T10:14:00Z</dcterms:created>
  <dcterms:modified xsi:type="dcterms:W3CDTF">2022-10-21T10:14:00Z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